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01D3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СЗ 6.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опрос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 к семинарскому занятию по теме</w:t>
      </w:r>
    </w:p>
    <w:p w14:paraId="48D8D4AB" w14:textId="77777777" w:rsidR="00904E5A" w:rsidRDefault="00904E5A" w:rsidP="00904E5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Проблемные отношения между традиционными и новыми медиа.</w:t>
      </w:r>
    </w:p>
    <w:p w14:paraId="416375DE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>
        <w:rPr>
          <w:rFonts w:ascii="Times New Roman" w:hAnsi="Times New Roman"/>
          <w:sz w:val="28"/>
          <w:szCs w:val="28"/>
        </w:rPr>
        <w:t xml:space="preserve"> Теоретические вопросы</w:t>
      </w:r>
    </w:p>
    <w:p w14:paraId="1FADA602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  <w:t>Что понимается под «традиционными» и «новыми» медиа? Где проходит граница между ними?</w:t>
      </w:r>
    </w:p>
    <w:p w14:paraId="63C664D4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ab/>
        <w:t>Можно ли считать интернет-СМИ продолжением традиционной журналистики или это качественно новый феномен?</w:t>
      </w:r>
    </w:p>
    <w:p w14:paraId="4D170B81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ab/>
        <w:t>Как цифровизация изменила структуру медиаиндустрии?</w:t>
      </w:r>
    </w:p>
    <w:p w14:paraId="082142B0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ab/>
        <w:t xml:space="preserve">В чем заключается </w:t>
      </w:r>
      <w:proofErr w:type="spellStart"/>
      <w:r>
        <w:rPr>
          <w:rFonts w:ascii="Times New Roman" w:hAnsi="Times New Roman"/>
          <w:sz w:val="28"/>
          <w:szCs w:val="28"/>
        </w:rPr>
        <w:t>медиаконвергенция</w:t>
      </w:r>
      <w:proofErr w:type="spellEnd"/>
      <w:r>
        <w:rPr>
          <w:rFonts w:ascii="Times New Roman" w:hAnsi="Times New Roman"/>
          <w:sz w:val="28"/>
          <w:szCs w:val="28"/>
        </w:rPr>
        <w:t>? Какие у нее плюсы и минусы?</w:t>
      </w:r>
    </w:p>
    <w:p w14:paraId="7F07FFD9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>
        <w:rPr>
          <w:rFonts w:ascii="Times New Roman" w:hAnsi="Times New Roman"/>
          <w:sz w:val="28"/>
          <w:szCs w:val="28"/>
        </w:rPr>
        <w:tab/>
        <w:t>Изменилось ли само понятие журналистики в эпоху новых медиа?</w:t>
      </w:r>
    </w:p>
    <w:p w14:paraId="70EF2496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⚖</w:t>
      </w:r>
      <w:r>
        <w:rPr>
          <w:rFonts w:ascii="Times New Roman" w:hAnsi="Times New Roman"/>
          <w:sz w:val="28"/>
          <w:szCs w:val="28"/>
        </w:rPr>
        <w:t>️ Конфликт и конкуренция</w:t>
      </w:r>
    </w:p>
    <w:p w14:paraId="215B78F8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>
        <w:rPr>
          <w:rFonts w:ascii="Times New Roman" w:hAnsi="Times New Roman"/>
          <w:sz w:val="28"/>
          <w:szCs w:val="28"/>
        </w:rPr>
        <w:tab/>
        <w:t>Почему новые медиа вытесняют традиционные форматы (печать, линейное ТВ, радио)?</w:t>
      </w:r>
    </w:p>
    <w:p w14:paraId="4D3C79EA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</w:t>
      </w:r>
      <w:r>
        <w:rPr>
          <w:rFonts w:ascii="Times New Roman" w:hAnsi="Times New Roman"/>
          <w:sz w:val="28"/>
          <w:szCs w:val="28"/>
        </w:rPr>
        <w:tab/>
        <w:t>Является ли кризис печатной прессы неизбежным?</w:t>
      </w:r>
    </w:p>
    <w:p w14:paraId="241DEC36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</w:t>
      </w:r>
      <w:r>
        <w:rPr>
          <w:rFonts w:ascii="Times New Roman" w:hAnsi="Times New Roman"/>
          <w:sz w:val="28"/>
          <w:szCs w:val="28"/>
        </w:rPr>
        <w:tab/>
        <w:t>Как изменились бизнес-модели СМИ в условиях цифровой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среды?</w:t>
      </w:r>
    </w:p>
    <w:p w14:paraId="2AFBA42B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>
        <w:rPr>
          <w:rFonts w:ascii="Times New Roman" w:hAnsi="Times New Roman"/>
          <w:sz w:val="28"/>
          <w:szCs w:val="28"/>
        </w:rPr>
        <w:tab/>
        <w:t>Кто сегодня формирует повестку дня — традиционные СМИ или соцсети?</w:t>
      </w:r>
    </w:p>
    <w:p w14:paraId="12D5C33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</w:t>
      </w:r>
      <w:r>
        <w:rPr>
          <w:rFonts w:ascii="Times New Roman" w:hAnsi="Times New Roman"/>
          <w:sz w:val="28"/>
          <w:szCs w:val="28"/>
        </w:rPr>
        <w:tab/>
        <w:t>Существуют ли преимущества у традиционных медиа перед новыми?</w:t>
      </w:r>
    </w:p>
    <w:p w14:paraId="2DAED44C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🌐</w:t>
      </w:r>
      <w:r>
        <w:rPr>
          <w:rFonts w:ascii="Times New Roman" w:hAnsi="Times New Roman"/>
          <w:sz w:val="28"/>
          <w:szCs w:val="28"/>
        </w:rPr>
        <w:t xml:space="preserve"> Социальные сети и платформы</w:t>
      </w:r>
    </w:p>
    <w:p w14:paraId="27132DBE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</w:t>
      </w:r>
      <w:r>
        <w:rPr>
          <w:rFonts w:ascii="Times New Roman" w:hAnsi="Times New Roman"/>
          <w:sz w:val="28"/>
          <w:szCs w:val="28"/>
        </w:rPr>
        <w:tab/>
        <w:t xml:space="preserve">Какую роль играют алгоритмы платформ (например, </w:t>
      </w:r>
      <w:proofErr w:type="spellStart"/>
      <w:r>
        <w:rPr>
          <w:rFonts w:ascii="Times New Roman" w:hAnsi="Times New Roman"/>
          <w:sz w:val="28"/>
          <w:szCs w:val="28"/>
        </w:rPr>
        <w:t>Meta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Google) в распространении информации?</w:t>
      </w:r>
    </w:p>
    <w:p w14:paraId="25CEAC7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</w:t>
      </w:r>
      <w:r>
        <w:rPr>
          <w:rFonts w:ascii="Times New Roman" w:hAnsi="Times New Roman"/>
          <w:sz w:val="28"/>
          <w:szCs w:val="28"/>
        </w:rPr>
        <w:tab/>
        <w:t xml:space="preserve">Угрожают ли блогеры и </w:t>
      </w:r>
      <w:proofErr w:type="spellStart"/>
      <w:r>
        <w:rPr>
          <w:rFonts w:ascii="Times New Roman" w:hAnsi="Times New Roman"/>
          <w:sz w:val="28"/>
          <w:szCs w:val="28"/>
        </w:rPr>
        <w:t>инфлюенсеры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профессиональной журналистике?</w:t>
      </w:r>
    </w:p>
    <w:p w14:paraId="04BB0DED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</w:t>
      </w:r>
      <w:r>
        <w:rPr>
          <w:rFonts w:ascii="Times New Roman" w:hAnsi="Times New Roman"/>
          <w:sz w:val="28"/>
          <w:szCs w:val="28"/>
        </w:rPr>
        <w:tab/>
        <w:t xml:space="preserve">Можно ли считать </w:t>
      </w:r>
      <w:proofErr w:type="spellStart"/>
      <w:r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-каналы СМИ?</w:t>
      </w:r>
    </w:p>
    <w:p w14:paraId="1711F586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</w:t>
      </w:r>
      <w:r>
        <w:rPr>
          <w:rFonts w:ascii="Times New Roman" w:hAnsi="Times New Roman"/>
          <w:sz w:val="28"/>
          <w:szCs w:val="28"/>
        </w:rPr>
        <w:tab/>
        <w:t>Как феномен гражданской журналистики влияет на традиционные редакции?</w:t>
      </w:r>
    </w:p>
    <w:p w14:paraId="2704C08A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</w:t>
      </w:r>
      <w:r>
        <w:rPr>
          <w:rFonts w:ascii="Times New Roman" w:hAnsi="Times New Roman"/>
          <w:sz w:val="28"/>
          <w:szCs w:val="28"/>
        </w:rPr>
        <w:tab/>
        <w:t>Кто несёт ответственность за фейковые новости — журналисты или платформы?</w:t>
      </w:r>
    </w:p>
    <w:p w14:paraId="7C5B4412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📰</w:t>
      </w:r>
      <w:r>
        <w:rPr>
          <w:rFonts w:ascii="Times New Roman" w:hAnsi="Times New Roman"/>
          <w:sz w:val="28"/>
          <w:szCs w:val="28"/>
        </w:rPr>
        <w:t xml:space="preserve"> Примеры трансформации медиа</w:t>
      </w:r>
    </w:p>
    <w:p w14:paraId="544F73DA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16.</w:t>
      </w:r>
      <w:r>
        <w:rPr>
          <w:rFonts w:ascii="Times New Roman" w:hAnsi="Times New Roman"/>
          <w:sz w:val="28"/>
          <w:szCs w:val="28"/>
        </w:rPr>
        <w:tab/>
        <w:t>Почему многие печатные издания перешли в онлайн-формат (например, The New York Times)?</w:t>
      </w:r>
    </w:p>
    <w:p w14:paraId="071C6238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17.</w:t>
      </w:r>
      <w:r>
        <w:rPr>
          <w:rFonts w:ascii="Times New Roman" w:hAnsi="Times New Roman"/>
          <w:sz w:val="28"/>
          <w:szCs w:val="28"/>
        </w:rPr>
        <w:tab/>
        <w:t xml:space="preserve">Как телевидение адаптируется к стриминговым платформам (например, </w:t>
      </w:r>
      <w:proofErr w:type="spellStart"/>
      <w:r>
        <w:rPr>
          <w:rFonts w:ascii="Times New Roman" w:hAnsi="Times New Roman"/>
          <w:sz w:val="28"/>
          <w:szCs w:val="28"/>
        </w:rPr>
        <w:t>Netflix</w:t>
      </w:r>
      <w:proofErr w:type="spellEnd"/>
      <w:r>
        <w:rPr>
          <w:rFonts w:ascii="Times New Roman" w:hAnsi="Times New Roman"/>
          <w:sz w:val="28"/>
          <w:szCs w:val="28"/>
        </w:rPr>
        <w:t>)?</w:t>
      </w:r>
    </w:p>
    <w:p w14:paraId="66F0A0A9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18.</w:t>
      </w:r>
      <w:r>
        <w:rPr>
          <w:rFonts w:ascii="Times New Roman" w:hAnsi="Times New Roman"/>
          <w:sz w:val="28"/>
          <w:szCs w:val="28"/>
        </w:rPr>
        <w:tab/>
        <w:t>Чем отличается потребление новостей в XX и XXI веках?</w:t>
      </w:r>
    </w:p>
    <w:p w14:paraId="38505494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19.</w:t>
      </w:r>
      <w:r>
        <w:rPr>
          <w:rFonts w:ascii="Times New Roman" w:hAnsi="Times New Roman"/>
          <w:sz w:val="28"/>
          <w:szCs w:val="28"/>
        </w:rPr>
        <w:tab/>
        <w:t>Сохраняется ли доверие аудитории к традиционным СМИ?</w:t>
      </w:r>
    </w:p>
    <w:p w14:paraId="7CC97BCB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20.</w:t>
      </w:r>
      <w:r>
        <w:rPr>
          <w:rFonts w:ascii="Times New Roman" w:hAnsi="Times New Roman"/>
          <w:sz w:val="28"/>
          <w:szCs w:val="28"/>
        </w:rPr>
        <w:tab/>
        <w:t xml:space="preserve">Как пандемия COVID-19 повлияла на </w:t>
      </w:r>
      <w:proofErr w:type="spellStart"/>
      <w:r>
        <w:rPr>
          <w:rFonts w:ascii="Times New Roman" w:hAnsi="Times New Roman"/>
          <w:sz w:val="28"/>
          <w:szCs w:val="28"/>
        </w:rPr>
        <w:t>медиапотребление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589F0644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🧠</w:t>
      </w:r>
      <w:r>
        <w:rPr>
          <w:rFonts w:ascii="Times New Roman" w:hAnsi="Times New Roman"/>
          <w:sz w:val="28"/>
          <w:szCs w:val="28"/>
        </w:rPr>
        <w:t xml:space="preserve"> Критическое мышление и аудитория</w:t>
      </w:r>
    </w:p>
    <w:p w14:paraId="67C051B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21.</w:t>
      </w:r>
      <w:r>
        <w:rPr>
          <w:rFonts w:ascii="Times New Roman" w:hAnsi="Times New Roman"/>
          <w:sz w:val="28"/>
          <w:szCs w:val="28"/>
        </w:rPr>
        <w:tab/>
        <w:t>Как изменилось поведение аудитории в цифровую эпоху?</w:t>
      </w:r>
    </w:p>
    <w:p w14:paraId="580BD2B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22.</w:t>
      </w:r>
      <w:r>
        <w:rPr>
          <w:rFonts w:ascii="Times New Roman" w:hAnsi="Times New Roman"/>
          <w:sz w:val="28"/>
          <w:szCs w:val="28"/>
        </w:rPr>
        <w:tab/>
        <w:t>Возникает ли «информационный пузырь» из-за алгоритмов соцсетей?</w:t>
      </w:r>
    </w:p>
    <w:p w14:paraId="589F8C46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23.</w:t>
      </w:r>
      <w:r>
        <w:rPr>
          <w:rFonts w:ascii="Times New Roman" w:hAnsi="Times New Roman"/>
          <w:sz w:val="28"/>
          <w:szCs w:val="28"/>
        </w:rPr>
        <w:tab/>
        <w:t xml:space="preserve">Почему снижается уровень </w:t>
      </w:r>
      <w:proofErr w:type="spellStart"/>
      <w:r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7BD53271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24.</w:t>
      </w:r>
      <w:r>
        <w:rPr>
          <w:rFonts w:ascii="Times New Roman" w:hAnsi="Times New Roman"/>
          <w:sz w:val="28"/>
          <w:szCs w:val="28"/>
        </w:rPr>
        <w:tab/>
        <w:t>Влияет ли скорость публикации на качество информации?</w:t>
      </w:r>
    </w:p>
    <w:p w14:paraId="3CFD1129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25.</w:t>
      </w:r>
      <w:r>
        <w:rPr>
          <w:rFonts w:ascii="Times New Roman" w:hAnsi="Times New Roman"/>
          <w:sz w:val="28"/>
          <w:szCs w:val="28"/>
        </w:rPr>
        <w:tab/>
        <w:t>Как бороться с дезинформацией в новых медиа?</w:t>
      </w:r>
    </w:p>
    <w:p w14:paraId="53883254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🎤</w:t>
      </w:r>
      <w:r>
        <w:rPr>
          <w:rFonts w:ascii="Times New Roman" w:hAnsi="Times New Roman"/>
          <w:sz w:val="28"/>
          <w:szCs w:val="28"/>
        </w:rPr>
        <w:t xml:space="preserve"> Дискуссионные вопросы (для дебатов)</w:t>
      </w:r>
    </w:p>
    <w:p w14:paraId="2AFF919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•</w:t>
      </w:r>
      <w:r>
        <w:rPr>
          <w:rFonts w:ascii="Times New Roman" w:hAnsi="Times New Roman"/>
          <w:sz w:val="28"/>
          <w:szCs w:val="28"/>
        </w:rPr>
        <w:tab/>
        <w:t>«Новые медиа убивают традиционную журналистику» — согласны ли вы?</w:t>
      </w:r>
    </w:p>
    <w:p w14:paraId="298115DD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•</w:t>
      </w:r>
      <w:r>
        <w:rPr>
          <w:rFonts w:ascii="Times New Roman" w:hAnsi="Times New Roman"/>
          <w:sz w:val="28"/>
          <w:szCs w:val="28"/>
        </w:rPr>
        <w:tab/>
        <w:t>«Будущее за цифровыми платформами» — есть ли место печатным СМИ?</w:t>
      </w:r>
    </w:p>
    <w:p w14:paraId="5830881D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•</w:t>
      </w:r>
      <w:r>
        <w:rPr>
          <w:rFonts w:ascii="Times New Roman" w:hAnsi="Times New Roman"/>
          <w:sz w:val="28"/>
          <w:szCs w:val="28"/>
        </w:rPr>
        <w:tab/>
        <w:t>Нужно ли государственное регулирование социальных сетей?</w:t>
      </w:r>
    </w:p>
    <w:p w14:paraId="58E2AFA7" w14:textId="77777777" w:rsidR="00904E5A" w:rsidRDefault="00904E5A" w:rsidP="00904E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•</w:t>
      </w:r>
      <w:r>
        <w:rPr>
          <w:rFonts w:ascii="Times New Roman" w:hAnsi="Times New Roman"/>
          <w:sz w:val="28"/>
          <w:szCs w:val="28"/>
        </w:rPr>
        <w:tab/>
        <w:t>Является ли блогер журналистом?</w:t>
      </w:r>
    </w:p>
    <w:p w14:paraId="63AC5F6F" w14:textId="77777777" w:rsidR="008F766A" w:rsidRDefault="008F766A"/>
    <w:sectPr w:rsidR="008F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95"/>
    <w:rsid w:val="008F766A"/>
    <w:rsid w:val="00904E5A"/>
    <w:rsid w:val="00D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32A07-9C3D-42B9-8EA4-E7DC7C8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2026-02-18T13:51:00Z</dcterms:created>
  <dcterms:modified xsi:type="dcterms:W3CDTF">2026-02-18T13:51:00Z</dcterms:modified>
</cp:coreProperties>
</file>